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D16D7" w14:textId="77777777" w:rsidR="00014137" w:rsidRPr="00014137" w:rsidRDefault="00014137" w:rsidP="0001413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14137">
        <w:rPr>
          <w:rFonts w:ascii="华文中宋" w:eastAsia="华文中宋" w:hAnsi="华文中宋" w:cs="宋体"/>
          <w:b/>
          <w:bCs/>
          <w:color w:val="FF0000"/>
          <w:kern w:val="0"/>
          <w:sz w:val="72"/>
          <w:szCs w:val="72"/>
        </w:rPr>
        <w:t>河北机电职业技术学院文件</w:t>
      </w:r>
      <w:r w:rsidRPr="00014137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</w:p>
    <w:p w14:paraId="2AD1FEC0" w14:textId="77777777" w:rsidR="00014137" w:rsidRPr="00014137" w:rsidRDefault="00014137" w:rsidP="00014137">
      <w:pPr>
        <w:widowControl/>
        <w:spacing w:line="44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_GB2312" w:eastAsia="仿宋_GB2312" w:hAnsi="宋体" w:cs="宋体" w:hint="eastAsia"/>
          <w:color w:val="000000"/>
          <w:kern w:val="0"/>
          <w:sz w:val="32"/>
          <w:szCs w:val="20"/>
        </w:rPr>
        <w:t>院团〔2018〕1号</w:t>
      </w:r>
    </w:p>
    <w:p w14:paraId="5526D644" w14:textId="77777777" w:rsidR="00014137" w:rsidRPr="00014137" w:rsidRDefault="00EF504B" w:rsidP="00014137">
      <w:pPr>
        <w:widowControl/>
        <w:spacing w:line="360" w:lineRule="auto"/>
        <w:jc w:val="left"/>
        <w:rPr>
          <w:rFonts w:ascii="宋体" w:eastAsia="宋体" w:hAnsi="宋体" w:cs="宋体"/>
          <w:color w:val="FF0000"/>
          <w:kern w:val="0"/>
          <w:sz w:val="36"/>
          <w:szCs w:val="36"/>
        </w:rPr>
      </w:pPr>
      <w:r>
        <w:rPr>
          <w:rFonts w:ascii="宋体" w:eastAsia="宋体" w:hAnsi="宋体" w:cs="宋体"/>
          <w:color w:val="FF0000"/>
          <w:kern w:val="0"/>
          <w:sz w:val="36"/>
          <w:szCs w:val="36"/>
        </w:rPr>
        <w:pict w14:anchorId="1EC867BA">
          <v:rect id="_x0000_i1025" style="width:609.75pt;height:2.25pt" o:hrpct="0" o:hralign="center" o:hrstd="t" o:hrnoshade="t" o:hr="t" fillcolor="red" stroked="f"/>
        </w:pict>
      </w:r>
    </w:p>
    <w:p w14:paraId="4DF6CDF9" w14:textId="77777777" w:rsidR="00014137" w:rsidRPr="00014137" w:rsidRDefault="00014137" w:rsidP="00014137">
      <w:pPr>
        <w:widowControl/>
        <w:adjustRightInd w:val="0"/>
        <w:spacing w:line="7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共青团河北机电职业技术学院委员会</w:t>
      </w:r>
    </w:p>
    <w:p w14:paraId="1048B4C2" w14:textId="77777777" w:rsidR="00014137" w:rsidRPr="00014137" w:rsidRDefault="00014137" w:rsidP="00014137">
      <w:pPr>
        <w:widowControl/>
        <w:adjustRightInd w:val="0"/>
        <w:spacing w:line="7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关于印发《“优秀团员”、“优秀团干部”和“红旗团总支（支部）”评选规定》的通知</w:t>
      </w:r>
    </w:p>
    <w:p w14:paraId="504B2E26" w14:textId="77777777" w:rsidR="00014137" w:rsidRPr="00014137" w:rsidRDefault="00014137" w:rsidP="00014137">
      <w:pPr>
        <w:widowControl/>
        <w:adjustRightInd w:val="0"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各单位：</w:t>
      </w:r>
    </w:p>
    <w:p w14:paraId="6F364011" w14:textId="77777777" w:rsidR="00014137" w:rsidRPr="00014137" w:rsidRDefault="00014137" w:rsidP="00014137">
      <w:pPr>
        <w:widowControl/>
        <w:adjustRightInd w:val="0"/>
        <w:spacing w:line="560" w:lineRule="exac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现将学院《“优秀团员”、“优秀团干部”和“红旗团总支（支部）”评选规定》予以印发，请各部门认真学习，遵照执行。</w:t>
      </w:r>
    </w:p>
    <w:p w14:paraId="0F44CB55" w14:textId="77777777" w:rsidR="00014137" w:rsidRPr="00014137" w:rsidRDefault="00014137" w:rsidP="00014137">
      <w:pPr>
        <w:widowControl/>
        <w:adjustRightInd w:val="0"/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共青团河北机电职业技术学院委员会</w:t>
      </w:r>
    </w:p>
    <w:p w14:paraId="5D3938CB" w14:textId="77777777" w:rsidR="00014137" w:rsidRPr="00014137" w:rsidRDefault="00014137" w:rsidP="00014137">
      <w:pPr>
        <w:widowControl/>
        <w:adjustRightInd w:val="0"/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2018年5月29日</w:t>
      </w:r>
    </w:p>
    <w:p w14:paraId="7744B76F" w14:textId="77777777" w:rsidR="00014137" w:rsidRPr="00014137" w:rsidRDefault="00014137" w:rsidP="00014137">
      <w:pPr>
        <w:widowControl/>
        <w:adjustRightInd w:val="0"/>
        <w:spacing w:line="7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br w:type="page"/>
      </w:r>
      <w:r w:rsidRPr="0001413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>河北机电职业技术学院</w:t>
      </w:r>
    </w:p>
    <w:p w14:paraId="223E088C" w14:textId="77777777" w:rsidR="00014137" w:rsidRPr="00014137" w:rsidRDefault="00014137" w:rsidP="00014137">
      <w:pPr>
        <w:widowControl/>
        <w:adjustRightInd w:val="0"/>
        <w:spacing w:line="7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“优秀团员”、“优秀团干部”和“红旗团总支（支部）”评选规定</w:t>
      </w:r>
    </w:p>
    <w:p w14:paraId="40DABA00" w14:textId="77777777" w:rsidR="00014137" w:rsidRPr="00014137" w:rsidRDefault="00014137" w:rsidP="00014137">
      <w:pPr>
        <w:widowControl/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4137">
        <w:rPr>
          <w:rFonts w:ascii="黑体" w:eastAsia="黑体" w:hAnsi="黑体" w:cs="宋体" w:hint="eastAsia"/>
          <w:color w:val="212121"/>
          <w:kern w:val="0"/>
          <w:sz w:val="32"/>
          <w:szCs w:val="32"/>
          <w:shd w:val="clear" w:color="auto" w:fill="FFFFFF"/>
        </w:rPr>
        <w:t>第一章 总则</w:t>
      </w:r>
    </w:p>
    <w:p w14:paraId="221E755B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第一条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EF504B">
        <w:rPr>
          <w:rFonts w:ascii="仿宋" w:eastAsia="仿宋" w:hAnsi="仿宋" w:cs="宋体" w:hint="eastAsia"/>
          <w:color w:val="000000"/>
          <w:sz w:val="32"/>
          <w:szCs w:val="32"/>
        </w:rPr>
        <w:t>为表彰先进，树立典型，激励广大团员青年、团干部和基层团组织工作的积极性、主动性和创造性，有效推动学院共青团工作的开展，根据《团章》和团内有关规定，结合我院实际，特制定本</w:t>
      </w:r>
      <w:r w:rsidRPr="00EF50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</w:t>
      </w:r>
      <w:r w:rsidRPr="00EF504B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14:paraId="0588F85B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第二条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本</w:t>
      </w:r>
      <w:r w:rsidRPr="0001413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规定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适用于学院全体注册学生团员及各基层团组织。</w:t>
      </w:r>
    </w:p>
    <w:p w14:paraId="72AC7BCB" w14:textId="77777777" w:rsidR="00014137" w:rsidRPr="00014137" w:rsidRDefault="00014137" w:rsidP="00014137">
      <w:pPr>
        <w:widowControl/>
        <w:spacing w:line="540" w:lineRule="exact"/>
        <w:ind w:firstLineChars="200" w:firstLine="640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第三条</w:t>
      </w:r>
      <w:r w:rsidRPr="00014137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评选坚持公开、公平、公正原则，真正达到树立典型、教育团员青年和促进团的建设的目的。</w:t>
      </w:r>
    </w:p>
    <w:p w14:paraId="5E16188D" w14:textId="77777777" w:rsidR="00014137" w:rsidRPr="00014137" w:rsidRDefault="00014137" w:rsidP="00014137">
      <w:pPr>
        <w:widowControl/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4137">
        <w:rPr>
          <w:rFonts w:ascii="黑体" w:eastAsia="黑体" w:hAnsi="黑体" w:cs="宋体" w:hint="eastAsia"/>
          <w:color w:val="212121"/>
          <w:kern w:val="0"/>
          <w:sz w:val="32"/>
          <w:szCs w:val="32"/>
          <w:shd w:val="clear" w:color="auto" w:fill="FFFFFF"/>
        </w:rPr>
        <w:t>第二章 优秀团员评选条件</w:t>
      </w:r>
    </w:p>
    <w:p w14:paraId="10B8B22A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第四条</w:t>
      </w:r>
      <w:r w:rsidRPr="000141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热爱祖国，热爱中国共产党，政治立场坚定，思想积极进步，具有较高的政治理论水平，</w:t>
      </w:r>
      <w:proofErr w:type="gramStart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熟悉团</w:t>
      </w:r>
      <w:proofErr w:type="gramEnd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的业务。</w:t>
      </w:r>
    </w:p>
    <w:p w14:paraId="1897C00A" w14:textId="77777777" w:rsidR="00014137" w:rsidRPr="00014137" w:rsidRDefault="00014137" w:rsidP="00014137">
      <w:pPr>
        <w:widowControl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第五条</w:t>
      </w:r>
      <w:r w:rsidRPr="000141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0"/>
          <w:szCs w:val="30"/>
        </w:rPr>
        <w:t>认真履行团员义务，按时缴纳团费，</w:t>
      </w:r>
      <w:r w:rsidRPr="000141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积极参加团的各项活动。</w:t>
      </w:r>
    </w:p>
    <w:p w14:paraId="10AEFDC0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第六条</w:t>
      </w:r>
      <w:r w:rsidRPr="000141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学习刻苦，成绩优良，</w:t>
      </w:r>
      <w:r w:rsidRPr="00014137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上学期综合测评成绩排名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在本班30%以内。</w:t>
      </w:r>
    </w:p>
    <w:p w14:paraId="2449787B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第七条</w:t>
      </w:r>
      <w:r w:rsidRPr="000141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所在宿舍至少获得一次“星级文明宿舍”荣誉称号。</w:t>
      </w:r>
    </w:p>
    <w:p w14:paraId="319FD655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第八条</w:t>
      </w:r>
      <w:r w:rsidRPr="0001413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严格遵守法律法规和学院各项规章制度，无违纪行为。</w:t>
      </w:r>
    </w:p>
    <w:p w14:paraId="5BEE57F0" w14:textId="77777777" w:rsidR="00014137" w:rsidRPr="00014137" w:rsidRDefault="00014137" w:rsidP="00014137">
      <w:pPr>
        <w:widowControl/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4137">
        <w:rPr>
          <w:rFonts w:ascii="黑体" w:eastAsia="黑体" w:hAnsi="黑体" w:cs="宋体" w:hint="eastAsia"/>
          <w:color w:val="212121"/>
          <w:kern w:val="0"/>
          <w:sz w:val="32"/>
          <w:szCs w:val="32"/>
          <w:shd w:val="clear" w:color="auto" w:fill="FFFFFF"/>
        </w:rPr>
        <w:t>第三章 优秀团干部评选条件</w:t>
      </w:r>
    </w:p>
    <w:p w14:paraId="61B082F4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lastRenderedPageBreak/>
        <w:t>第九条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热爱祖国，热爱中国共产党，政治立场坚定，思想积极进步，具有较高的政治理论水平，</w:t>
      </w:r>
      <w:proofErr w:type="gramStart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熟悉团</w:t>
      </w:r>
      <w:proofErr w:type="gramEnd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的业务。</w:t>
      </w:r>
    </w:p>
    <w:p w14:paraId="4B9CB2A4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能积极完成上级党团组织交给的各项任务，在广大团干部中起先锋模范作用，有独当一面的工作能力和务实创新的工作作风</w:t>
      </w:r>
    </w:p>
    <w:p w14:paraId="557E1BE9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第十一条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认真履行团员义务，按时缴纳团费，积极参加团的各项活动。</w:t>
      </w:r>
    </w:p>
    <w:p w14:paraId="6201ADC8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第十二条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学习刻苦，成绩优良，上学期综合测评成绩排名在本班20%以内。</w:t>
      </w:r>
    </w:p>
    <w:p w14:paraId="7574C053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第十三条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所在宿舍至少获得两次“星级文明宿舍”荣誉称号。</w:t>
      </w:r>
    </w:p>
    <w:p w14:paraId="1B0314DC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第十四条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严格遵守法律法规和学院各项规章制度，无违纪行为。</w:t>
      </w:r>
    </w:p>
    <w:p w14:paraId="6043F431" w14:textId="77777777" w:rsidR="00014137" w:rsidRPr="00014137" w:rsidRDefault="00014137" w:rsidP="00014137">
      <w:pPr>
        <w:widowControl/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4137">
        <w:rPr>
          <w:rFonts w:ascii="黑体" w:eastAsia="黑体" w:hAnsi="黑体" w:cs="宋体" w:hint="eastAsia"/>
          <w:color w:val="212121"/>
          <w:kern w:val="0"/>
          <w:sz w:val="32"/>
          <w:szCs w:val="32"/>
          <w:shd w:val="clear" w:color="auto" w:fill="FFFFFF"/>
        </w:rPr>
        <w:t>第四章 红旗团总支（支部）评选条件</w:t>
      </w:r>
    </w:p>
    <w:p w14:paraId="29FBE574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第十五条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0"/>
          <w:szCs w:val="30"/>
        </w:rPr>
        <w:t>定期组织团员进行党团重要会议精神和基本理论知识学习，不断加强团员自我教育、自我服务、自我管理，突出率先垂范作用。</w:t>
      </w:r>
    </w:p>
    <w:p w14:paraId="3F9E4AF6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第十六条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0"/>
          <w:szCs w:val="30"/>
        </w:rPr>
        <w:t>各级团组织按期换届，成员配套齐全，切实履行职责，对团员青年有较强的吸引力、凝聚力、号召力。</w:t>
      </w:r>
    </w:p>
    <w:p w14:paraId="36AEA592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第十七条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0"/>
          <w:szCs w:val="30"/>
        </w:rPr>
        <w:t>围绕学院中心工作，扎实开展团的各项活动，及时策划总结，工作思路清晰，富有创新性。</w:t>
      </w:r>
    </w:p>
    <w:p w14:paraId="6512A296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第十八条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0"/>
          <w:szCs w:val="30"/>
        </w:rPr>
        <w:t>团费收缴上交及时，团内信息统计规范准确，团员“推优”工作力度大、成效好。</w:t>
      </w:r>
    </w:p>
    <w:p w14:paraId="16F43873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第十九条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0"/>
          <w:szCs w:val="30"/>
        </w:rPr>
        <w:t>各级团组织纪律严格，认真履行民主选举程序，认真落实民主评议制度。</w:t>
      </w:r>
    </w:p>
    <w:p w14:paraId="32265318" w14:textId="77777777" w:rsidR="00014137" w:rsidRPr="00014137" w:rsidRDefault="00014137" w:rsidP="00014137">
      <w:pPr>
        <w:widowControl/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4137">
        <w:rPr>
          <w:rFonts w:ascii="黑体" w:eastAsia="黑体" w:hAnsi="黑体" w:cs="宋体" w:hint="eastAsia"/>
          <w:color w:val="212121"/>
          <w:kern w:val="0"/>
          <w:sz w:val="32"/>
          <w:szCs w:val="32"/>
          <w:shd w:val="clear" w:color="auto" w:fill="FFFFFF"/>
        </w:rPr>
        <w:lastRenderedPageBreak/>
        <w:t>第五章 评选比例和评选程序</w:t>
      </w:r>
    </w:p>
    <w:p w14:paraId="034E85DB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第二十条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评选比例:</w:t>
      </w:r>
    </w:p>
    <w:p w14:paraId="7671D6A1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（一）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“优秀团员”评选比例为各系部团员总数的10%；</w:t>
      </w:r>
    </w:p>
    <w:p w14:paraId="0843E7EA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（二）“优秀团干部”评选比例为各系部团干部总数的30%；</w:t>
      </w:r>
    </w:p>
    <w:p w14:paraId="3024A525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（三）“红旗团支部”评选比例为各系部团支部总数的10%；</w:t>
      </w:r>
    </w:p>
    <w:p w14:paraId="08E04B92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（四）“红旗团总支”评选比例为系团总支总数的40%；</w:t>
      </w:r>
    </w:p>
    <w:p w14:paraId="1FBFCC53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第二十一条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评选程序:</w:t>
      </w:r>
    </w:p>
    <w:p w14:paraId="1C0E4D0B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（一）“优秀团员”和“优秀团干部”评选，要经过团支部充分酝酿讨论，由本班全体团员以无记名投票方式进行表决产生，被评出的“优秀团员”和“优秀团干部”至少要获得所在团支部80%以上的赞同票，并经辅导员、</w:t>
      </w:r>
      <w:proofErr w:type="gramStart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系部党政</w:t>
      </w:r>
      <w:proofErr w:type="gramEnd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联席会议集体讨论通过，方可上报院团委审批；</w:t>
      </w:r>
    </w:p>
    <w:p w14:paraId="6BAE5E02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（二）“红旗团支部”评选，由系团总支组织评选，经辅导员、</w:t>
      </w:r>
      <w:proofErr w:type="gramStart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系部党政</w:t>
      </w:r>
      <w:proofErr w:type="gramEnd"/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联席会议集体讨论通过，方可上报院团委审批； </w:t>
      </w:r>
    </w:p>
    <w:p w14:paraId="1B5969B7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（三）“红旗团总支”评选由院团委组织进行，经系团总支书记汇报工作后，</w:t>
      </w:r>
      <w:r w:rsidRPr="00014137">
        <w:rPr>
          <w:rFonts w:ascii="仿宋_GB2312" w:eastAsia="仿宋_GB2312" w:hAnsi="Times New Roman" w:cs="Times New Roman"/>
          <w:color w:val="000000"/>
          <w:sz w:val="30"/>
          <w:szCs w:val="30"/>
        </w:rPr>
        <w:t>民主</w:t>
      </w:r>
      <w:r w:rsidRPr="00014137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投票</w:t>
      </w:r>
      <w:r w:rsidRPr="00014137">
        <w:rPr>
          <w:rFonts w:ascii="仿宋_GB2312" w:eastAsia="仿宋_GB2312" w:hAnsi="Times New Roman" w:cs="Times New Roman"/>
          <w:color w:val="000000"/>
          <w:sz w:val="30"/>
          <w:szCs w:val="30"/>
        </w:rPr>
        <w:t>产生</w:t>
      </w:r>
      <w:r w:rsidRPr="00014137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；</w:t>
      </w:r>
    </w:p>
    <w:p w14:paraId="5039560A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（四）表彰名单公示七日，无异议后，上报学院党委会研究审定。</w:t>
      </w:r>
    </w:p>
    <w:p w14:paraId="42A69F31" w14:textId="77777777" w:rsidR="00014137" w:rsidRPr="00014137" w:rsidRDefault="00014137" w:rsidP="00014137">
      <w:pPr>
        <w:spacing w:line="54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黑体" w:eastAsia="黑体" w:hAnsi="黑体" w:cs="宋体" w:hint="eastAsia"/>
          <w:color w:val="000000"/>
          <w:sz w:val="32"/>
          <w:szCs w:val="32"/>
        </w:rPr>
        <w:t>第六章</w:t>
      </w:r>
      <w:r w:rsidRPr="00014137">
        <w:rPr>
          <w:rFonts w:ascii="黑体" w:eastAsia="黑体" w:hAnsi="宋体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黑体" w:eastAsia="黑体" w:hAnsi="黑体" w:cs="宋体" w:hint="eastAsia"/>
          <w:color w:val="000000"/>
          <w:sz w:val="32"/>
          <w:szCs w:val="32"/>
        </w:rPr>
        <w:t>表彰和奖励</w:t>
      </w:r>
    </w:p>
    <w:p w14:paraId="0D35E150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第二十二条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对获得荣誉的个人和集体进行通报表彰并颁发荣誉证书，“优秀团员”和“优秀团干部”登记表存入本人档案。</w:t>
      </w:r>
    </w:p>
    <w:p w14:paraId="67116A9D" w14:textId="77777777" w:rsidR="00014137" w:rsidRPr="00014137" w:rsidRDefault="00014137" w:rsidP="00014137">
      <w:pPr>
        <w:adjustRightInd w:val="0"/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lastRenderedPageBreak/>
        <w:t>第二十三条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上级团组织评优表彰，原则上从学院先进集体和先进个人中推荐。</w:t>
      </w:r>
    </w:p>
    <w:p w14:paraId="2233FDDA" w14:textId="77777777" w:rsidR="00014137" w:rsidRPr="00014137" w:rsidRDefault="00014137" w:rsidP="00014137">
      <w:pPr>
        <w:spacing w:line="54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黑体" w:eastAsia="黑体" w:hAnsi="黑体" w:cs="宋体" w:hint="eastAsia"/>
          <w:color w:val="000000"/>
          <w:sz w:val="32"/>
          <w:szCs w:val="32"/>
        </w:rPr>
        <w:t>第七章</w:t>
      </w:r>
      <w:r w:rsidRPr="00014137">
        <w:rPr>
          <w:rFonts w:ascii="黑体" w:eastAsia="黑体" w:hAnsi="宋体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黑体" w:eastAsia="黑体" w:hAnsi="黑体" w:cs="宋体" w:hint="eastAsia"/>
          <w:color w:val="000000"/>
          <w:sz w:val="32"/>
          <w:szCs w:val="32"/>
        </w:rPr>
        <w:t>附则</w:t>
      </w:r>
    </w:p>
    <w:p w14:paraId="3F9E4E7D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第二十四条</w:t>
      </w:r>
      <w:r w:rsidRPr="00014137">
        <w:rPr>
          <w:rFonts w:ascii="黑体" w:eastAsia="黑体" w:hAnsi="宋体" w:cs="宋体" w:hint="eastAsia"/>
          <w:color w:val="000000"/>
          <w:sz w:val="32"/>
          <w:szCs w:val="32"/>
        </w:rPr>
        <w:t xml:space="preserve"> 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>严格按照申报条件做好评审工作，严格按分配比例评选。</w:t>
      </w:r>
    </w:p>
    <w:p w14:paraId="3735F763" w14:textId="77777777" w:rsidR="00014137" w:rsidRPr="00014137" w:rsidRDefault="00014137" w:rsidP="00014137">
      <w:pPr>
        <w:spacing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37">
        <w:rPr>
          <w:rFonts w:ascii="楷体" w:eastAsia="楷体" w:hAnsi="楷体" w:cs="宋体" w:hint="eastAsia"/>
          <w:color w:val="000000"/>
          <w:sz w:val="32"/>
          <w:szCs w:val="32"/>
        </w:rPr>
        <w:t>第二十五条</w:t>
      </w:r>
      <w:r w:rsidRPr="00014137">
        <w:rPr>
          <w:rFonts w:ascii="仿宋" w:eastAsia="仿宋" w:hAnsi="仿宋" w:cs="宋体" w:hint="eastAsia"/>
          <w:color w:val="000000"/>
          <w:sz w:val="32"/>
          <w:szCs w:val="32"/>
        </w:rPr>
        <w:t xml:space="preserve"> 本规定由院团委负责解释，自公布之日起施行。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9"/>
      </w:tblGrid>
      <w:tr w:rsidR="00014137" w:rsidRPr="00014137" w14:paraId="0B27846A" w14:textId="77777777">
        <w:trPr>
          <w:trHeight w:val="678"/>
          <w:jc w:val="center"/>
        </w:trPr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072F9" w14:textId="77777777" w:rsidR="00014137" w:rsidRPr="00014137" w:rsidRDefault="00014137" w:rsidP="0001413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413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共青团河北机电职业技术学院委员会 2018年5月29日印发</w:t>
            </w:r>
          </w:p>
        </w:tc>
      </w:tr>
    </w:tbl>
    <w:p w14:paraId="060F94B4" w14:textId="77777777" w:rsidR="00DA1D35" w:rsidRDefault="00DA1D35"/>
    <w:sectPr w:rsidR="00DA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FBF"/>
    <w:rsid w:val="00014137"/>
    <w:rsid w:val="00105FBF"/>
    <w:rsid w:val="00DA1D35"/>
    <w:rsid w:val="00E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9A84"/>
  <w15:docId w15:val="{8B4F04B3-6F7F-4DFE-9721-03C451F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2018-10-08T11:37:00Z</dcterms:created>
  <dcterms:modified xsi:type="dcterms:W3CDTF">2021-04-08T03:22:00Z</dcterms:modified>
</cp:coreProperties>
</file>